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24" w:rsidRPr="00DF0E8C" w:rsidRDefault="00DF0E8C" w:rsidP="00DF0E8C">
      <w:pPr>
        <w:jc w:val="center"/>
        <w:rPr>
          <w:sz w:val="52"/>
        </w:rPr>
      </w:pPr>
      <w:r w:rsidRPr="00DF0E8C">
        <w:rPr>
          <w:sz w:val="52"/>
        </w:rPr>
        <w:t>ОПЛАТА ЗА ОБУЧЕНИЕ НЕ ВЗЫМАЕТСЯ</w:t>
      </w:r>
    </w:p>
    <w:sectPr w:rsidR="001E1F24" w:rsidRPr="00DF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F0E8C"/>
    <w:rsid w:val="001E1F24"/>
    <w:rsid w:val="00D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2019-10-15T13:08:00Z</dcterms:created>
  <dcterms:modified xsi:type="dcterms:W3CDTF">2019-10-15T13:08:00Z</dcterms:modified>
</cp:coreProperties>
</file>